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6D1B" w14:textId="77777777" w:rsidR="00434B44" w:rsidRDefault="00562791">
      <w:r>
        <w:rPr>
          <w:noProof/>
        </w:rPr>
        <w:drawing>
          <wp:anchor distT="0" distB="0" distL="114300" distR="114300" simplePos="0" relativeHeight="251658240" behindDoc="0" locked="0" layoutInCell="1" allowOverlap="1" wp14:anchorId="57E6FB3B" wp14:editId="5F553881">
            <wp:simplePos x="0" y="0"/>
            <wp:positionH relativeFrom="margin">
              <wp:align>center</wp:align>
            </wp:positionH>
            <wp:positionV relativeFrom="margin">
              <wp:align>top</wp:align>
            </wp:positionV>
            <wp:extent cx="5486400" cy="506730"/>
            <wp:effectExtent l="0" t="0" r="0"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06730"/>
                    </a:xfrm>
                    <a:prstGeom prst="rect">
                      <a:avLst/>
                    </a:prstGeom>
                    <a:noFill/>
                    <a:ln>
                      <a:noFill/>
                    </a:ln>
                  </pic:spPr>
                </pic:pic>
              </a:graphicData>
            </a:graphic>
          </wp:anchor>
        </w:drawing>
      </w:r>
    </w:p>
    <w:p w14:paraId="6365A891" w14:textId="77777777" w:rsidR="002319AE" w:rsidRDefault="002319AE" w:rsidP="00562791">
      <w:pPr>
        <w:jc w:val="center"/>
        <w:rPr>
          <w:rFonts w:ascii="Optima" w:hAnsi="Optima"/>
        </w:rPr>
      </w:pPr>
    </w:p>
    <w:p w14:paraId="4E00BE9B" w14:textId="77777777" w:rsidR="002319AE" w:rsidRDefault="002319AE" w:rsidP="00562791">
      <w:pPr>
        <w:jc w:val="center"/>
        <w:rPr>
          <w:rFonts w:ascii="Optima" w:hAnsi="Optima"/>
        </w:rPr>
      </w:pPr>
    </w:p>
    <w:p w14:paraId="4B0556B6" w14:textId="77777777" w:rsidR="00562791" w:rsidRDefault="00562791" w:rsidP="00562791">
      <w:pPr>
        <w:jc w:val="center"/>
        <w:rPr>
          <w:rFonts w:ascii="Optima" w:hAnsi="Optima"/>
        </w:rPr>
      </w:pPr>
      <w:r>
        <w:rPr>
          <w:rFonts w:ascii="Optima" w:hAnsi="Optima"/>
        </w:rPr>
        <w:t>2100 N. Sepulveda Blvd., Ste. 27, Manhattan Beach, CA 90266</w:t>
      </w:r>
    </w:p>
    <w:p w14:paraId="26DC5CE9" w14:textId="77777777" w:rsidR="00562791" w:rsidRDefault="00562791" w:rsidP="00562791">
      <w:pPr>
        <w:jc w:val="center"/>
        <w:rPr>
          <w:rFonts w:ascii="Optima" w:hAnsi="Optima"/>
        </w:rPr>
      </w:pPr>
    </w:p>
    <w:p w14:paraId="652968C4" w14:textId="7F5ECEA2" w:rsidR="007D2195" w:rsidRPr="007D2195" w:rsidRDefault="007D2195" w:rsidP="002319AE">
      <w:pPr>
        <w:jc w:val="center"/>
        <w:rPr>
          <w:rFonts w:ascii="Optima" w:hAnsi="Optima"/>
        </w:rPr>
      </w:pPr>
    </w:p>
    <w:p w14:paraId="516610C0"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General Information</w:t>
      </w:r>
    </w:p>
    <w:p w14:paraId="539D671F"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bookmarkStart w:id="0" w:name="_GoBack"/>
      <w:bookmarkEnd w:id="0"/>
    </w:p>
    <w:p w14:paraId="5889F424"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14:paraId="3F67E7CA"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1033FAA4"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The Therapeutic Process</w:t>
      </w:r>
    </w:p>
    <w:p w14:paraId="35231948"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1E8D9F5F"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14:paraId="3A27CC8A"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23DE997C"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Confidentiality</w:t>
      </w:r>
    </w:p>
    <w:p w14:paraId="2DB2EB3C"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43F737AF"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7E201B13"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30BB9453"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1. If a client threatens or attempts to commit suicide or otherwise conducts him/her self in a manner in which there is a substantial risk of incurring serious bodily harm.</w:t>
      </w:r>
    </w:p>
    <w:p w14:paraId="273607B3"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5ED225CF"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2. If a client threatens grave bodily harm or death to another person.</w:t>
      </w:r>
    </w:p>
    <w:p w14:paraId="3F01507D"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3079A088"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3. If the therapist has a reasonable suspicion that a client or other named victim is the perpetrator, observer of, or actual victim of physical, emotional or sexual abuse of children under the age of 18 years.</w:t>
      </w:r>
    </w:p>
    <w:p w14:paraId="45104212"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1BC37D04"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 xml:space="preserve">4. Suspicions as stated above in the case of an elderly person who may be subjected to </w:t>
      </w:r>
      <w:r w:rsidRPr="002319AE">
        <w:rPr>
          <w:rFonts w:ascii="Optima" w:hAnsi="Optima" w:cs="Helvetica Neue"/>
          <w:color w:val="262626"/>
          <w:sz w:val="28"/>
          <w:szCs w:val="28"/>
        </w:rPr>
        <w:lastRenderedPageBreak/>
        <w:t>these abuses.</w:t>
      </w:r>
    </w:p>
    <w:p w14:paraId="359FB914"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4B8BF7B3"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5. Suspected neglect of the parties named in items #3 and # 4.</w:t>
      </w:r>
    </w:p>
    <w:p w14:paraId="53AA7A26"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4E1CE1C4"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6. If a court of law issues a legitimate subpoena for information stated on the subpoena.</w:t>
      </w:r>
    </w:p>
    <w:p w14:paraId="450DED80"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425D2469"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7. If a client is in therapy or being treated by order of a court of law, or if information is obtained for the purpose of rendering an expert’s report to an attorney.</w:t>
      </w:r>
    </w:p>
    <w:p w14:paraId="0A4AB2FB"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6EC0EAB2"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Cancellation Policy</w:t>
      </w:r>
    </w:p>
    <w:p w14:paraId="79F8B29C"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54E905EE"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 xml:space="preserve">Your appointment time is reserved for you. Therapy sessions are normally 50 minutes. Appointment cancellations must be made 24 hours in </w:t>
      </w:r>
      <w:proofErr w:type="gramStart"/>
      <w:r w:rsidRPr="002319AE">
        <w:rPr>
          <w:rFonts w:ascii="Optima" w:hAnsi="Optima" w:cs="Helvetica Neue"/>
          <w:color w:val="262626"/>
          <w:sz w:val="28"/>
          <w:szCs w:val="28"/>
        </w:rPr>
        <w:t>advance,</w:t>
      </w:r>
      <w:proofErr w:type="gramEnd"/>
      <w:r w:rsidRPr="002319AE">
        <w:rPr>
          <w:rFonts w:ascii="Optima" w:hAnsi="Optima" w:cs="Helvetica Neue"/>
          <w:color w:val="262626"/>
          <w:sz w:val="28"/>
          <w:szCs w:val="28"/>
        </w:rPr>
        <w:t xml:space="preserve"> otherwise, you are financially responsible for the cancelled/missed session(s). Insurance will not cover missed appointments or late cancellations.</w:t>
      </w:r>
    </w:p>
    <w:p w14:paraId="0A954DA9"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1CD109D7" w14:textId="639C0C8E" w:rsidR="002319AE" w:rsidRPr="002319AE" w:rsidRDefault="002319AE" w:rsidP="002319AE">
      <w:pPr>
        <w:widowControl w:val="0"/>
        <w:autoSpaceDE w:val="0"/>
        <w:autoSpaceDN w:val="0"/>
        <w:adjustRightInd w:val="0"/>
        <w:rPr>
          <w:rFonts w:ascii="Optima" w:hAnsi="Optima" w:cs="Helvetica Neue"/>
          <w:b/>
          <w:color w:val="262626"/>
          <w:sz w:val="26"/>
          <w:szCs w:val="26"/>
        </w:rPr>
      </w:pPr>
      <w:r w:rsidRPr="002319AE">
        <w:rPr>
          <w:rFonts w:ascii="Optima" w:hAnsi="Optima" w:cs="Helvetica Neue"/>
          <w:b/>
          <w:color w:val="262626"/>
          <w:sz w:val="28"/>
          <w:szCs w:val="28"/>
          <w:u w:val="single"/>
        </w:rPr>
        <w:t>Payments</w:t>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r>
      <w:r>
        <w:rPr>
          <w:rFonts w:ascii="Optima" w:hAnsi="Optima" w:cs="Helvetica Neue"/>
          <w:b/>
          <w:color w:val="262626"/>
          <w:sz w:val="28"/>
          <w:szCs w:val="28"/>
        </w:rPr>
        <w:tab/>
        <w:t>Session Fee:  ________</w:t>
      </w:r>
    </w:p>
    <w:p w14:paraId="1A732E7C"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4FCB196C"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Fees are payable at the time that services are rendered. Payment for services that are past due over 60 days may be subject to collection through the use of a collection agency or small-claims court. If such action is necessary, the costs will be included in the claim. However, before such action, efforts will be made to make other arrangements with you as needed.</w:t>
      </w:r>
    </w:p>
    <w:p w14:paraId="3D9B1DED"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02D7D0D6"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Insurance</w:t>
      </w:r>
    </w:p>
    <w:p w14:paraId="2C735D03"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60C40991"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 xml:space="preserve">The therapists at One Heart Counseling Center are considered "out of network providers" for PPO health insurance plans. If you have a health insurance policy and would like to use your benefits to help cover the cost of therapy, we will verify your benefits and file claims for your sessions. The insurance company may send checks to you or to us. If the insurance company sends checks to you, please notify us so we can make arrangements for timely payment for your treatment. You should be aware that most insurance companies require your therapist to provide them with a clinical diagnosis, and </w:t>
      </w:r>
      <w:proofErr w:type="gramStart"/>
      <w:r w:rsidRPr="002319AE">
        <w:rPr>
          <w:rFonts w:ascii="Optima" w:hAnsi="Optima" w:cs="Helvetica Neue"/>
          <w:color w:val="262626"/>
          <w:sz w:val="28"/>
          <w:szCs w:val="28"/>
        </w:rPr>
        <w:t>sometimes additional</w:t>
      </w:r>
      <w:proofErr w:type="gramEnd"/>
      <w:r w:rsidRPr="002319AE">
        <w:rPr>
          <w:rFonts w:ascii="Optima" w:hAnsi="Optima" w:cs="Helvetica Neue"/>
          <w:color w:val="262626"/>
          <w:sz w:val="28"/>
          <w:szCs w:val="28"/>
        </w:rPr>
        <w:t xml:space="preserve"> information such as treatment plans. Finally, you should be aware that if you miss an appointment or cancel less than 24 hours in advance, you are responsible for the full session fee. A late cancellation or no show charge cannot be billed to your insurance and this is considered insurance fraud.</w:t>
      </w:r>
    </w:p>
    <w:p w14:paraId="5BAFE979"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069CB315"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Consultation</w:t>
      </w:r>
    </w:p>
    <w:p w14:paraId="448EE43A"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38D6565E"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Occasionally I may need to consult with other professionals in their areas of expertise in order to provide the best treatment for you. Information about you may be shared in this context without using your name or any identifying information. Additionally, due to the structure of One Heart Counseling Center, we do operate as a team in the sense that we provide one another support in the event of any emergency or threat. We only exchange information on an as needed basis and make every effort to preserve the highest level of your privacy possible while keeping the safety of all the highest priority.</w:t>
      </w:r>
    </w:p>
    <w:p w14:paraId="11BC3110"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7BB2EF47"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Outside the Office</w:t>
      </w:r>
    </w:p>
    <w:p w14:paraId="1A92670A"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7D87A200" w14:textId="07DBD2A4"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I</w:t>
      </w:r>
      <w:r>
        <w:rPr>
          <w:rFonts w:ascii="Optima" w:hAnsi="Optima" w:cs="Helvetica Neue"/>
          <w:color w:val="262626"/>
          <w:sz w:val="28"/>
          <w:szCs w:val="28"/>
        </w:rPr>
        <w:t>f we see each other</w:t>
      </w:r>
      <w:r w:rsidRPr="002319AE">
        <w:rPr>
          <w:rFonts w:ascii="Optima" w:hAnsi="Optima" w:cs="Helvetica Neue"/>
          <w:color w:val="262626"/>
          <w:sz w:val="28"/>
          <w:szCs w:val="28"/>
        </w:rPr>
        <w:t xml:space="preserve">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14:paraId="575EE31E"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6E3BDF52"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Social Media Policy</w:t>
      </w:r>
    </w:p>
    <w:p w14:paraId="09F33C70"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53623AAD"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r w:rsidRPr="002319AE">
        <w:rPr>
          <w:rFonts w:ascii="Optima" w:hAnsi="Optima" w:cs="Helvetica Neue"/>
          <w:color w:val="262626"/>
          <w:sz w:val="28"/>
          <w:szCs w:val="28"/>
        </w:rPr>
        <w:t xml:space="preserve">It is against the policy of One Heart Counseling Center to engage with any and all clients on social media sites such as Facebook or </w:t>
      </w:r>
      <w:proofErr w:type="spellStart"/>
      <w:r w:rsidRPr="002319AE">
        <w:rPr>
          <w:rFonts w:ascii="Optima" w:hAnsi="Optima" w:cs="Helvetica Neue"/>
          <w:color w:val="262626"/>
          <w:sz w:val="28"/>
          <w:szCs w:val="28"/>
        </w:rPr>
        <w:t>Linkedin</w:t>
      </w:r>
      <w:proofErr w:type="spellEnd"/>
      <w:r w:rsidRPr="002319AE">
        <w:rPr>
          <w:rFonts w:ascii="Optima" w:hAnsi="Optima" w:cs="Helvetica Neue"/>
          <w:color w:val="262626"/>
          <w:sz w:val="28"/>
          <w:szCs w:val="28"/>
        </w:rPr>
        <w:t>. Please do not be offended if your therapist declines your request to connect in this manner. We want to make sure your privacy is protected and that the boundaries in the professional relationship remain clear.</w:t>
      </w:r>
    </w:p>
    <w:p w14:paraId="7A71DC34"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7D19C387" w14:textId="77777777" w:rsidR="002319AE" w:rsidRPr="002319AE" w:rsidRDefault="002319AE" w:rsidP="002319AE">
      <w:pPr>
        <w:widowControl w:val="0"/>
        <w:autoSpaceDE w:val="0"/>
        <w:autoSpaceDN w:val="0"/>
        <w:adjustRightInd w:val="0"/>
        <w:rPr>
          <w:rFonts w:ascii="Optima" w:hAnsi="Optima" w:cs="Helvetica Neue"/>
          <w:b/>
          <w:color w:val="262626"/>
          <w:sz w:val="26"/>
          <w:szCs w:val="26"/>
          <w:u w:val="single"/>
        </w:rPr>
      </w:pPr>
      <w:r w:rsidRPr="002319AE">
        <w:rPr>
          <w:rFonts w:ascii="Optima" w:hAnsi="Optima" w:cs="Helvetica Neue"/>
          <w:b/>
          <w:color w:val="262626"/>
          <w:sz w:val="28"/>
          <w:szCs w:val="28"/>
          <w:u w:val="single"/>
        </w:rPr>
        <w:t>Patient Rights</w:t>
      </w:r>
    </w:p>
    <w:p w14:paraId="606F0FFF" w14:textId="77777777" w:rsidR="002319AE" w:rsidRPr="002319AE" w:rsidRDefault="002319AE" w:rsidP="002319AE">
      <w:pPr>
        <w:widowControl w:val="0"/>
        <w:autoSpaceDE w:val="0"/>
        <w:autoSpaceDN w:val="0"/>
        <w:adjustRightInd w:val="0"/>
        <w:rPr>
          <w:rFonts w:ascii="Optima" w:hAnsi="Optima" w:cs="Helvetica Neue"/>
          <w:color w:val="262626"/>
          <w:sz w:val="26"/>
          <w:szCs w:val="26"/>
        </w:rPr>
      </w:pPr>
    </w:p>
    <w:p w14:paraId="01228269" w14:textId="1FC59084" w:rsidR="007D2195" w:rsidRDefault="002319AE" w:rsidP="002319AE">
      <w:pPr>
        <w:rPr>
          <w:rFonts w:ascii="Optima" w:hAnsi="Optima" w:cs="Helvetica Neue"/>
          <w:color w:val="262626"/>
          <w:sz w:val="28"/>
          <w:szCs w:val="28"/>
        </w:rPr>
      </w:pPr>
      <w:r w:rsidRPr="002319AE">
        <w:rPr>
          <w:rFonts w:ascii="Optima" w:hAnsi="Optima" w:cs="Helvetica Neue"/>
          <w:color w:val="262626"/>
          <w:sz w:val="28"/>
          <w:szCs w:val="28"/>
        </w:rPr>
        <w:t>In addition to confidentiality, you have the right to end your therapy at any time, for whatever reason, without any moral, legal, or financial obligation, except fees already incurred. You have the right to question any aspect of your treatment with me, and to expect that I will work with you to meet your needs for adjunctive or alternative treatment. You also have the right to expect that I will maintain professional and ethical boundaries by not entering into other personal, financial, or professional relationships with you, all of which would greatly compromise our work together.</w:t>
      </w:r>
    </w:p>
    <w:p w14:paraId="172CA058" w14:textId="77777777" w:rsidR="002319AE" w:rsidRDefault="002319AE" w:rsidP="002319AE">
      <w:pPr>
        <w:rPr>
          <w:rFonts w:ascii="Optima" w:hAnsi="Optima" w:cs="Helvetica Neue"/>
          <w:color w:val="262626"/>
          <w:sz w:val="28"/>
          <w:szCs w:val="28"/>
        </w:rPr>
      </w:pPr>
    </w:p>
    <w:p w14:paraId="32E340DE" w14:textId="49FF8140" w:rsidR="002319AE" w:rsidRDefault="002319AE" w:rsidP="002319AE">
      <w:pPr>
        <w:rPr>
          <w:rFonts w:ascii="Optima" w:hAnsi="Optima" w:cs="Helvetica Neue"/>
          <w:color w:val="262626"/>
          <w:sz w:val="28"/>
          <w:szCs w:val="28"/>
        </w:rPr>
      </w:pPr>
      <w:r>
        <w:rPr>
          <w:rFonts w:ascii="Optima" w:hAnsi="Optima" w:cs="Helvetica Neue"/>
          <w:color w:val="262626"/>
          <w:sz w:val="28"/>
          <w:szCs w:val="28"/>
        </w:rPr>
        <w:t>____________________________</w:t>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p>
    <w:p w14:paraId="3DDA91FE" w14:textId="051F9BC3" w:rsidR="002319AE" w:rsidRDefault="002319AE" w:rsidP="002319AE">
      <w:pPr>
        <w:rPr>
          <w:rFonts w:ascii="Optima" w:hAnsi="Optima" w:cs="Helvetica Neue"/>
          <w:color w:val="262626"/>
          <w:sz w:val="28"/>
          <w:szCs w:val="28"/>
        </w:rPr>
      </w:pPr>
      <w:r>
        <w:rPr>
          <w:rFonts w:ascii="Optima" w:hAnsi="Optima" w:cs="Helvetica Neue"/>
          <w:color w:val="262626"/>
          <w:sz w:val="28"/>
          <w:szCs w:val="28"/>
        </w:rPr>
        <w:t>Name of Client</w:t>
      </w:r>
    </w:p>
    <w:p w14:paraId="6A0E5B0D" w14:textId="77777777" w:rsidR="002319AE" w:rsidRDefault="002319AE" w:rsidP="002319AE">
      <w:pPr>
        <w:rPr>
          <w:rFonts w:ascii="Optima" w:hAnsi="Optima" w:cs="Helvetica Neue"/>
          <w:color w:val="262626"/>
          <w:sz w:val="28"/>
          <w:szCs w:val="28"/>
        </w:rPr>
      </w:pPr>
    </w:p>
    <w:p w14:paraId="43C7E3A7" w14:textId="18B393EB" w:rsidR="002319AE" w:rsidRDefault="002319AE" w:rsidP="002319AE">
      <w:pPr>
        <w:rPr>
          <w:rFonts w:ascii="Optima" w:hAnsi="Optima" w:cs="Helvetica Neue"/>
          <w:color w:val="262626"/>
          <w:sz w:val="28"/>
          <w:szCs w:val="28"/>
        </w:rPr>
      </w:pPr>
      <w:r>
        <w:rPr>
          <w:rFonts w:ascii="Optima" w:hAnsi="Optima" w:cs="Helvetica Neue"/>
          <w:color w:val="262626"/>
          <w:sz w:val="28"/>
          <w:szCs w:val="28"/>
        </w:rPr>
        <w:t>____________________________</w:t>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t>_______________</w:t>
      </w:r>
    </w:p>
    <w:p w14:paraId="5A898D6D" w14:textId="749A9A7F" w:rsidR="002319AE" w:rsidRDefault="002319AE" w:rsidP="002319AE">
      <w:pPr>
        <w:rPr>
          <w:rFonts w:ascii="Optima" w:hAnsi="Optima" w:cs="Helvetica Neue"/>
          <w:color w:val="262626"/>
          <w:sz w:val="28"/>
          <w:szCs w:val="28"/>
        </w:rPr>
      </w:pPr>
      <w:r>
        <w:rPr>
          <w:rFonts w:ascii="Optima" w:hAnsi="Optima" w:cs="Helvetica Neue"/>
          <w:color w:val="262626"/>
          <w:sz w:val="28"/>
          <w:szCs w:val="28"/>
        </w:rPr>
        <w:t>Signature of Responsible Party</w:t>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t>Date</w:t>
      </w:r>
    </w:p>
    <w:p w14:paraId="6A037FD0" w14:textId="77777777" w:rsidR="002319AE" w:rsidRDefault="002319AE" w:rsidP="002319AE">
      <w:pPr>
        <w:rPr>
          <w:rFonts w:ascii="Optima" w:hAnsi="Optima" w:cs="Helvetica Neue"/>
          <w:color w:val="262626"/>
          <w:sz w:val="28"/>
          <w:szCs w:val="28"/>
        </w:rPr>
      </w:pPr>
    </w:p>
    <w:p w14:paraId="234B3A03" w14:textId="6B27850C" w:rsidR="002319AE" w:rsidRDefault="002319AE" w:rsidP="002319AE">
      <w:pPr>
        <w:rPr>
          <w:rFonts w:ascii="Optima" w:hAnsi="Optima" w:cs="Helvetica Neue"/>
          <w:color w:val="262626"/>
          <w:sz w:val="28"/>
          <w:szCs w:val="28"/>
        </w:rPr>
      </w:pPr>
      <w:r>
        <w:rPr>
          <w:rFonts w:ascii="Optima" w:hAnsi="Optima" w:cs="Helvetica Neue"/>
          <w:color w:val="262626"/>
          <w:sz w:val="28"/>
          <w:szCs w:val="28"/>
        </w:rPr>
        <w:t>____________________________</w:t>
      </w:r>
    </w:p>
    <w:p w14:paraId="17FD4AB3" w14:textId="2AD3787E" w:rsidR="002319AE" w:rsidRDefault="002319AE" w:rsidP="002319AE">
      <w:pPr>
        <w:rPr>
          <w:rFonts w:ascii="Optima" w:hAnsi="Optima" w:cs="Helvetica Neue"/>
          <w:color w:val="262626"/>
          <w:sz w:val="28"/>
          <w:szCs w:val="28"/>
        </w:rPr>
      </w:pPr>
      <w:r>
        <w:rPr>
          <w:rFonts w:ascii="Optima" w:hAnsi="Optima" w:cs="Helvetica Neue"/>
          <w:color w:val="262626"/>
          <w:sz w:val="28"/>
          <w:szCs w:val="28"/>
        </w:rPr>
        <w:t>Therapist Name and LIC#</w:t>
      </w:r>
    </w:p>
    <w:p w14:paraId="0DC253FE" w14:textId="77777777" w:rsidR="002319AE" w:rsidRDefault="002319AE" w:rsidP="002319AE">
      <w:pPr>
        <w:rPr>
          <w:rFonts w:ascii="Optima" w:hAnsi="Optima" w:cs="Helvetica Neue"/>
          <w:color w:val="262626"/>
          <w:sz w:val="28"/>
          <w:szCs w:val="28"/>
        </w:rPr>
      </w:pPr>
    </w:p>
    <w:p w14:paraId="731CDF0F" w14:textId="49C5FE2F" w:rsidR="002319AE" w:rsidRDefault="002319AE" w:rsidP="002319AE">
      <w:pPr>
        <w:rPr>
          <w:rFonts w:ascii="Optima" w:hAnsi="Optima" w:cs="Helvetica Neue"/>
          <w:color w:val="262626"/>
          <w:sz w:val="28"/>
          <w:szCs w:val="28"/>
        </w:rPr>
      </w:pPr>
      <w:r>
        <w:rPr>
          <w:rFonts w:ascii="Optima" w:hAnsi="Optima" w:cs="Helvetica Neue"/>
          <w:color w:val="262626"/>
          <w:sz w:val="28"/>
          <w:szCs w:val="28"/>
        </w:rPr>
        <w:t>____________________________</w:t>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t>_______________</w:t>
      </w:r>
    </w:p>
    <w:p w14:paraId="66756704" w14:textId="310DB41C" w:rsidR="002319AE" w:rsidRPr="002319AE" w:rsidRDefault="002319AE" w:rsidP="002319AE">
      <w:pPr>
        <w:rPr>
          <w:rFonts w:ascii="Optima" w:hAnsi="Optima" w:cs="Helvetica Neue"/>
          <w:color w:val="262626"/>
          <w:sz w:val="28"/>
          <w:szCs w:val="28"/>
        </w:rPr>
      </w:pPr>
      <w:r>
        <w:rPr>
          <w:rFonts w:ascii="Optima" w:hAnsi="Optima" w:cs="Helvetica Neue"/>
          <w:color w:val="262626"/>
          <w:sz w:val="28"/>
          <w:szCs w:val="28"/>
        </w:rPr>
        <w:t>Therapist Signature</w:t>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r>
      <w:r>
        <w:rPr>
          <w:rFonts w:ascii="Optima" w:hAnsi="Optima" w:cs="Helvetica Neue"/>
          <w:color w:val="262626"/>
          <w:sz w:val="28"/>
          <w:szCs w:val="28"/>
        </w:rPr>
        <w:tab/>
        <w:t>Date</w:t>
      </w:r>
    </w:p>
    <w:sectPr w:rsidR="002319AE" w:rsidRPr="002319AE" w:rsidSect="00231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91"/>
    <w:rsid w:val="002319AE"/>
    <w:rsid w:val="00434B44"/>
    <w:rsid w:val="00562791"/>
    <w:rsid w:val="007D2195"/>
    <w:rsid w:val="0087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EB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7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957</Words>
  <Characters>5456</Characters>
  <Application>Microsoft Macintosh Word</Application>
  <DocSecurity>0</DocSecurity>
  <Lines>45</Lines>
  <Paragraphs>12</Paragraphs>
  <ScaleCrop>false</ScaleCrop>
  <Company>Adrian W Hall, MFT, ATR</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Hall</dc:creator>
  <cp:keywords/>
  <dc:description/>
  <cp:lastModifiedBy>Adrian Hall</cp:lastModifiedBy>
  <cp:revision>2</cp:revision>
  <dcterms:created xsi:type="dcterms:W3CDTF">2015-10-14T22:06:00Z</dcterms:created>
  <dcterms:modified xsi:type="dcterms:W3CDTF">2015-10-14T22:06:00Z</dcterms:modified>
</cp:coreProperties>
</file>